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A6" w:rsidRPr="00003DA6" w:rsidRDefault="00003DA6" w:rsidP="00003DA6">
      <w:pPr>
        <w:jc w:val="center"/>
        <w:rPr>
          <w:b/>
          <w:sz w:val="40"/>
          <w:szCs w:val="40"/>
        </w:rPr>
      </w:pPr>
      <w:r w:rsidRPr="00003DA6">
        <w:rPr>
          <w:b/>
          <w:sz w:val="40"/>
          <w:szCs w:val="40"/>
        </w:rPr>
        <w:t>Игра "Дорисуй"</w:t>
      </w:r>
    </w:p>
    <w:p w:rsidR="006061FD" w:rsidRDefault="00003DA6" w:rsidP="00003DA6">
      <w:pPr>
        <w:jc w:val="both"/>
        <w:rPr>
          <w:sz w:val="32"/>
          <w:szCs w:val="32"/>
        </w:rPr>
      </w:pPr>
      <w:r w:rsidRPr="00003DA6">
        <w:rPr>
          <w:sz w:val="32"/>
          <w:szCs w:val="32"/>
        </w:rPr>
        <w:t>Игра "Дорисуй" для детей средних, старших и подготовительных групп развивает воображение, играющее большую роль в развитии умственных и творческих способностей.</w:t>
      </w:r>
    </w:p>
    <w:p w:rsidR="00003DA6" w:rsidRPr="00003DA6" w:rsidRDefault="00003DA6" w:rsidP="00003DA6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240313" cy="7002780"/>
            <wp:effectExtent l="0" t="0" r="0" b="7620"/>
            <wp:docPr id="1" name="Рисунок 1" descr="C:\Users\Андрей\Desktop\психолог\IMG-202005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сихолог\IMG-20200502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237" cy="700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DA6" w:rsidRPr="0000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B1"/>
    <w:rsid w:val="00003DA6"/>
    <w:rsid w:val="00094BB1"/>
    <w:rsid w:val="0060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2020-05-03T14:01:00Z</dcterms:created>
  <dcterms:modified xsi:type="dcterms:W3CDTF">2020-05-03T14:01:00Z</dcterms:modified>
</cp:coreProperties>
</file>