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0D" w:rsidRDefault="004C100D" w:rsidP="004C1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CAB">
        <w:rPr>
          <w:rFonts w:ascii="Times New Roman" w:hAnsi="Times New Roman" w:cs="Times New Roman"/>
          <w:sz w:val="28"/>
          <w:szCs w:val="28"/>
        </w:rPr>
        <w:t>Муниципальное  автономное дошкольное образовательное учреждение</w:t>
      </w:r>
    </w:p>
    <w:p w:rsidR="004C100D" w:rsidRPr="00C57CAB" w:rsidRDefault="004C100D" w:rsidP="004C1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CAB">
        <w:rPr>
          <w:rFonts w:ascii="Times New Roman" w:hAnsi="Times New Roman" w:cs="Times New Roman"/>
          <w:sz w:val="28"/>
          <w:szCs w:val="28"/>
        </w:rPr>
        <w:t>Центр развития ребёнка – детский сад № 104</w:t>
      </w: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44"/>
          <w:szCs w:val="44"/>
          <w:lang w:eastAsia="ru-RU"/>
        </w:rPr>
      </w:pPr>
      <w:r w:rsidRPr="00C57CAB">
        <w:rPr>
          <w:rFonts w:ascii="Times New Roman" w:hAnsi="Times New Roman" w:cs="Times New Roman"/>
          <w:sz w:val="28"/>
          <w:szCs w:val="28"/>
        </w:rPr>
        <w:t xml:space="preserve">620041 Екатеринбург, ул. </w:t>
      </w:r>
      <w:proofErr w:type="spellStart"/>
      <w:r w:rsidRPr="00C57CAB">
        <w:rPr>
          <w:rFonts w:ascii="Times New Roman" w:hAnsi="Times New Roman" w:cs="Times New Roman"/>
          <w:sz w:val="28"/>
          <w:szCs w:val="28"/>
        </w:rPr>
        <w:t>Сулимова</w:t>
      </w:r>
      <w:proofErr w:type="spellEnd"/>
      <w:r w:rsidRPr="00C57CAB">
        <w:rPr>
          <w:rFonts w:ascii="Times New Roman" w:hAnsi="Times New Roman" w:cs="Times New Roman"/>
          <w:sz w:val="28"/>
          <w:szCs w:val="28"/>
        </w:rPr>
        <w:t>, 67, тел. 341-04–25</w:t>
      </w: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44"/>
          <w:szCs w:val="44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44"/>
          <w:szCs w:val="44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44"/>
          <w:szCs w:val="44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44"/>
          <w:szCs w:val="44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44"/>
          <w:szCs w:val="44"/>
          <w:lang w:eastAsia="ru-RU"/>
        </w:rPr>
        <w:t xml:space="preserve">Дистанционная консультация для родителей </w:t>
      </w:r>
    </w:p>
    <w:p w:rsidR="004C100D" w:rsidRDefault="004C100D" w:rsidP="004C100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</w:p>
    <w:p w:rsidR="004C100D" w:rsidRDefault="004C100D" w:rsidP="004C100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</w:p>
    <w:p w:rsidR="004C100D" w:rsidRPr="004C100D" w:rsidRDefault="004C100D" w:rsidP="004C100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17365D" w:themeColor="text2" w:themeShade="BF"/>
          <w:sz w:val="72"/>
          <w:szCs w:val="72"/>
        </w:rPr>
      </w:pPr>
    </w:p>
    <w:p w:rsidR="004C100D" w:rsidRPr="004C100D" w:rsidRDefault="004C100D" w:rsidP="004C100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17365D" w:themeColor="text2" w:themeShade="BF"/>
          <w:sz w:val="72"/>
          <w:szCs w:val="72"/>
        </w:rPr>
      </w:pPr>
      <w:r w:rsidRPr="004C100D">
        <w:rPr>
          <w:b/>
          <w:bCs/>
          <w:color w:val="17365D" w:themeColor="text2" w:themeShade="BF"/>
          <w:sz w:val="72"/>
          <w:szCs w:val="72"/>
        </w:rPr>
        <w:t>Речевые игры для детей раннего возраста</w:t>
      </w: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4C100D" w:rsidRDefault="004C100D" w:rsidP="004C1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  <w:t xml:space="preserve">Составитель:  учитель-логопед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  <w:t>Якупова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  <w:t xml:space="preserve"> А.Ф.</w:t>
      </w:r>
    </w:p>
    <w:p w:rsidR="004C100D" w:rsidRDefault="004C100D" w:rsidP="004C100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5522E4" w:rsidRPr="00886FC4" w:rsidRDefault="005522E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86FC4">
        <w:rPr>
          <w:color w:val="000000"/>
          <w:sz w:val="28"/>
          <w:szCs w:val="28"/>
        </w:rPr>
        <w:lastRenderedPageBreak/>
        <w:t>С года до трех лет идет особо интенсивное развитие речи детей. Совершенствуются содержание и форма: значительно увеличивается объем словаря, некоторые дети начинают правильно произносить слова, в соответствии со смыслом предложения изменяют их, употребляют не только простые, но и сложные предложения, начинают овладевать речью-описанием. Ребенок этого возраста многим интересуется, чаще обращается к взрослому с вопросами, что способствует совершенствованию диалогической речи.</w:t>
      </w:r>
    </w:p>
    <w:p w:rsidR="005522E4" w:rsidRPr="00886FC4" w:rsidRDefault="005522E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86FC4">
        <w:rPr>
          <w:color w:val="000000"/>
          <w:sz w:val="28"/>
          <w:szCs w:val="28"/>
        </w:rPr>
        <w:t xml:space="preserve">Речь становится средством общения не только </w:t>
      </w:r>
      <w:proofErr w:type="gramStart"/>
      <w:r w:rsidRPr="00886FC4">
        <w:rPr>
          <w:color w:val="000000"/>
          <w:sz w:val="28"/>
          <w:szCs w:val="28"/>
        </w:rPr>
        <w:t>со</w:t>
      </w:r>
      <w:proofErr w:type="gramEnd"/>
      <w:r w:rsidRPr="00886FC4">
        <w:rPr>
          <w:color w:val="000000"/>
          <w:sz w:val="28"/>
          <w:szCs w:val="28"/>
        </w:rPr>
        <w:t xml:space="preserve"> взрослыми, но и с детьми.</w:t>
      </w:r>
    </w:p>
    <w:p w:rsidR="005522E4" w:rsidRPr="00886FC4" w:rsidRDefault="005522E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86FC4">
        <w:rPr>
          <w:color w:val="000000"/>
          <w:sz w:val="28"/>
          <w:szCs w:val="28"/>
        </w:rPr>
        <w:t>Все это и определяет основные задачи речевых игр.</w:t>
      </w:r>
    </w:p>
    <w:p w:rsidR="005522E4" w:rsidRPr="00886FC4" w:rsidRDefault="005522E4" w:rsidP="00886FC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FC4">
        <w:rPr>
          <w:color w:val="000000"/>
          <w:sz w:val="28"/>
          <w:szCs w:val="28"/>
        </w:rPr>
        <w:t>Развивать речь как средство общения.</w:t>
      </w:r>
    </w:p>
    <w:p w:rsidR="005522E4" w:rsidRPr="00886FC4" w:rsidRDefault="005522E4" w:rsidP="00886FC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FC4">
        <w:rPr>
          <w:color w:val="000000"/>
          <w:sz w:val="28"/>
          <w:szCs w:val="28"/>
        </w:rPr>
        <w:t xml:space="preserve">Формировать интерес к активному взаимодействию </w:t>
      </w:r>
      <w:proofErr w:type="gramStart"/>
      <w:r w:rsidRPr="00886FC4">
        <w:rPr>
          <w:color w:val="000000"/>
          <w:sz w:val="28"/>
          <w:szCs w:val="28"/>
        </w:rPr>
        <w:t>со</w:t>
      </w:r>
      <w:proofErr w:type="gramEnd"/>
      <w:r w:rsidRPr="00886FC4">
        <w:rPr>
          <w:color w:val="000000"/>
          <w:sz w:val="28"/>
          <w:szCs w:val="28"/>
        </w:rPr>
        <w:t xml:space="preserve"> взрослыми и другими детьми.</w:t>
      </w:r>
    </w:p>
    <w:p w:rsidR="005522E4" w:rsidRPr="00886FC4" w:rsidRDefault="005522E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86FC4">
        <w:rPr>
          <w:color w:val="000000"/>
          <w:sz w:val="28"/>
          <w:szCs w:val="28"/>
        </w:rPr>
        <w:t> </w:t>
      </w:r>
    </w:p>
    <w:p w:rsidR="005522E4" w:rsidRPr="00886FC4" w:rsidRDefault="005522E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86FC4">
        <w:rPr>
          <w:color w:val="000000"/>
          <w:sz w:val="28"/>
          <w:szCs w:val="28"/>
        </w:rPr>
        <w:t xml:space="preserve">Тематика игр может быть самая разнообразная. У игры должны быть сюжет, содержание, продуманы способы взаимодействия </w:t>
      </w:r>
      <w:proofErr w:type="gramStart"/>
      <w:r w:rsidRPr="00886FC4">
        <w:rPr>
          <w:color w:val="000000"/>
          <w:sz w:val="28"/>
          <w:szCs w:val="28"/>
        </w:rPr>
        <w:t>со</w:t>
      </w:r>
      <w:proofErr w:type="gramEnd"/>
      <w:r w:rsidRPr="00886FC4">
        <w:rPr>
          <w:color w:val="000000"/>
          <w:sz w:val="28"/>
          <w:szCs w:val="28"/>
        </w:rPr>
        <w:t xml:space="preserve"> взрослым, которые не должны препятствовать развитию активности и самостоятельности детей. Детские игры с предметами должны быть разнообразными, и в идеале переходить </w:t>
      </w:r>
      <w:proofErr w:type="gramStart"/>
      <w:r w:rsidRPr="00886FC4">
        <w:rPr>
          <w:color w:val="000000"/>
          <w:sz w:val="28"/>
          <w:szCs w:val="28"/>
        </w:rPr>
        <w:t>в</w:t>
      </w:r>
      <w:proofErr w:type="gramEnd"/>
      <w:r w:rsidRPr="00886FC4">
        <w:rPr>
          <w:color w:val="000000"/>
          <w:sz w:val="28"/>
          <w:szCs w:val="28"/>
        </w:rPr>
        <w:t xml:space="preserve"> самостоятельные.</w:t>
      </w:r>
    </w:p>
    <w:p w:rsidR="005522E4" w:rsidRPr="00886FC4" w:rsidRDefault="005522E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86FC4">
        <w:rPr>
          <w:color w:val="000000"/>
          <w:sz w:val="28"/>
          <w:szCs w:val="28"/>
        </w:rPr>
        <w:t>При определении содержания и приемов руководства речевыми играми и упражнениями следует учитывать детский опыт, так как дети 2 - 3 лет уже довольно много знают, видят, что является основой формирования самостоятельных действий и инициативных высказываний. Это обеспечивает положительную игровую мотивацию: дети с большим желанием говорят и действуют (кормят куклу, лошадку, разговаривают с ними так, как это видели в жизни).</w:t>
      </w:r>
    </w:p>
    <w:p w:rsidR="005522E4" w:rsidRDefault="005522E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86FC4">
        <w:rPr>
          <w:color w:val="000000"/>
          <w:sz w:val="28"/>
          <w:szCs w:val="28"/>
        </w:rPr>
        <w:t xml:space="preserve">Дети с возрастом начинают лучше понимать обращенную к ним речь окружающих и соответственно реагировать. Тем более важно использовать в развитии речи и мышления такой прием, как вопросы, но они должны быть </w:t>
      </w:r>
      <w:r w:rsidRPr="00886FC4">
        <w:rPr>
          <w:color w:val="000000"/>
          <w:sz w:val="28"/>
          <w:szCs w:val="28"/>
        </w:rPr>
        <w:lastRenderedPageBreak/>
        <w:t xml:space="preserve">достаточно разнообразными. К сожалению, в практике нередко используются однотипные вопросы («что?», «кто?», «какой?») и дети легко на них отвечают, причем чаще всего одним словом. Чтобы научить их говорить предложениями, в том числе и более сложными, необходимо задавать соответствующие вопросы, например: «Почему заяц плачет?», «Зачем Петрушка просит мяч?» и др. Или, например, спросить не только кто пришел в гости к детям, но и откуда пришел, где живет (например, мишка), чем накормим мишку и т.д. </w:t>
      </w:r>
      <w:proofErr w:type="gramStart"/>
      <w:r w:rsidRPr="00886FC4">
        <w:rPr>
          <w:color w:val="000000"/>
          <w:sz w:val="28"/>
          <w:szCs w:val="28"/>
        </w:rPr>
        <w:t>Кстати, вопрос «чем?» очень важен, так как требует изменения формы слова (не просто «любит хлеб, морковку», а «покормим хлебом, морковкой»).</w:t>
      </w:r>
      <w:proofErr w:type="gramEnd"/>
      <w:r w:rsidRPr="00886FC4">
        <w:rPr>
          <w:color w:val="000000"/>
          <w:sz w:val="28"/>
          <w:szCs w:val="28"/>
        </w:rPr>
        <w:t xml:space="preserve"> Этому надо учить детей сразу с введением нового слова. Необходимо побуждать самих детей задавать вопросы, обращаться друг к другу: «Спроси у Тани, какая игрушка ей нравится, с кем она будет играть (уклад</w:t>
      </w:r>
      <w:r w:rsidR="00886FC4">
        <w:rPr>
          <w:color w:val="000000"/>
          <w:sz w:val="28"/>
          <w:szCs w:val="28"/>
        </w:rPr>
        <w:t xml:space="preserve">ывать или купать куклу)» и так далее. </w:t>
      </w:r>
    </w:p>
    <w:p w:rsid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886FC4" w:rsidRP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33"/>
        </w:rPr>
      </w:pPr>
      <w:r w:rsidRPr="00886FC4">
        <w:rPr>
          <w:rStyle w:val="a4"/>
          <w:color w:val="222222"/>
          <w:sz w:val="28"/>
          <w:szCs w:val="33"/>
          <w:u w:val="single"/>
          <w:bdr w:val="none" w:sz="0" w:space="0" w:color="auto" w:frame="1"/>
        </w:rPr>
        <w:t>Речевые развивающие игры для детей.</w:t>
      </w:r>
    </w:p>
    <w:p w:rsidR="00886FC4" w:rsidRP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Style w:val="apple-converted-space"/>
          <w:i/>
          <w:iCs/>
          <w:color w:val="222222"/>
          <w:sz w:val="28"/>
          <w:szCs w:val="33"/>
          <w:u w:val="single"/>
          <w:bdr w:val="none" w:sz="0" w:space="0" w:color="auto" w:frame="1"/>
        </w:rPr>
      </w:pPr>
      <w:r w:rsidRPr="00886FC4">
        <w:rPr>
          <w:rStyle w:val="a4"/>
          <w:i/>
          <w:iCs/>
          <w:color w:val="222222"/>
          <w:sz w:val="28"/>
          <w:szCs w:val="33"/>
          <w:u w:val="single"/>
          <w:bdr w:val="none" w:sz="0" w:space="0" w:color="auto" w:frame="1"/>
        </w:rPr>
        <w:t>Поручения и вопросы.</w:t>
      </w:r>
      <w:r w:rsidRPr="00886FC4">
        <w:rPr>
          <w:rStyle w:val="apple-converted-space"/>
          <w:i/>
          <w:iCs/>
          <w:color w:val="222222"/>
          <w:sz w:val="28"/>
          <w:szCs w:val="33"/>
          <w:u w:val="single"/>
          <w:bdr w:val="none" w:sz="0" w:space="0" w:color="auto" w:frame="1"/>
        </w:rPr>
        <w:t> </w:t>
      </w:r>
    </w:p>
    <w:p w:rsid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33"/>
        </w:rPr>
      </w:pPr>
      <w:r w:rsidRPr="00886FC4">
        <w:rPr>
          <w:color w:val="222222"/>
          <w:sz w:val="28"/>
          <w:szCs w:val="33"/>
        </w:rPr>
        <w:t>Попросите малыша принести игрушку, или газету, или тапочки. После того, как он выполнит поручение, спросите: «Что ты принес?», «Куда положил?», «Что у</w:t>
      </w:r>
      <w:r>
        <w:rPr>
          <w:color w:val="222222"/>
          <w:sz w:val="28"/>
          <w:szCs w:val="33"/>
        </w:rPr>
        <w:t xml:space="preserve"> тебя в руках?», «Где ты взял?»</w:t>
      </w:r>
    </w:p>
    <w:p w:rsidR="00886FC4" w:rsidRP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Style w:val="apple-converted-space"/>
          <w:b/>
          <w:color w:val="222222"/>
          <w:sz w:val="28"/>
          <w:szCs w:val="33"/>
        </w:rPr>
      </w:pPr>
      <w:r w:rsidRPr="00886FC4">
        <w:rPr>
          <w:b/>
          <w:color w:val="222222"/>
          <w:sz w:val="28"/>
          <w:szCs w:val="33"/>
        </w:rPr>
        <w:t>О</w:t>
      </w:r>
      <w:r w:rsidRPr="00886FC4">
        <w:rPr>
          <w:rStyle w:val="a5"/>
          <w:b/>
          <w:bCs/>
          <w:color w:val="222222"/>
          <w:sz w:val="28"/>
          <w:szCs w:val="33"/>
          <w:u w:val="single"/>
          <w:bdr w:val="none" w:sz="0" w:space="0" w:color="auto" w:frame="1"/>
        </w:rPr>
        <w:t>бучение названиям действий.</w:t>
      </w:r>
      <w:r w:rsidRPr="00886FC4">
        <w:rPr>
          <w:rStyle w:val="apple-converted-space"/>
          <w:b/>
          <w:color w:val="222222"/>
          <w:sz w:val="28"/>
          <w:szCs w:val="33"/>
        </w:rPr>
        <w:t> </w:t>
      </w:r>
    </w:p>
    <w:p w:rsid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33"/>
        </w:rPr>
      </w:pPr>
      <w:r w:rsidRPr="00886FC4">
        <w:rPr>
          <w:color w:val="222222"/>
          <w:sz w:val="28"/>
          <w:szCs w:val="33"/>
        </w:rPr>
        <w:t>В процессе показа способов действий с предметами и игрушками также задавайте вопросы: «Что ты дел</w:t>
      </w:r>
      <w:r>
        <w:rPr>
          <w:color w:val="222222"/>
          <w:sz w:val="28"/>
          <w:szCs w:val="33"/>
        </w:rPr>
        <w:t>аешь?», «Что ты будешь делать?»</w:t>
      </w:r>
    </w:p>
    <w:p w:rsidR="00886FC4" w:rsidRP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Style w:val="apple-converted-space"/>
          <w:b/>
          <w:bCs/>
          <w:color w:val="222222"/>
          <w:sz w:val="28"/>
          <w:szCs w:val="33"/>
          <w:u w:val="single"/>
          <w:bdr w:val="none" w:sz="0" w:space="0" w:color="auto" w:frame="1"/>
        </w:rPr>
      </w:pPr>
      <w:r w:rsidRPr="00886FC4">
        <w:rPr>
          <w:b/>
          <w:color w:val="222222"/>
          <w:sz w:val="28"/>
          <w:szCs w:val="33"/>
        </w:rPr>
        <w:t>Р</w:t>
      </w:r>
      <w:r w:rsidRPr="00886FC4">
        <w:rPr>
          <w:rStyle w:val="a5"/>
          <w:b/>
          <w:bCs/>
          <w:color w:val="222222"/>
          <w:sz w:val="28"/>
          <w:szCs w:val="33"/>
          <w:u w:val="single"/>
          <w:bdr w:val="none" w:sz="0" w:space="0" w:color="auto" w:frame="1"/>
        </w:rPr>
        <w:t>ассматривание картинок.</w:t>
      </w:r>
      <w:r w:rsidRPr="00886FC4">
        <w:rPr>
          <w:rStyle w:val="apple-converted-space"/>
          <w:b/>
          <w:bCs/>
          <w:color w:val="222222"/>
          <w:sz w:val="28"/>
          <w:szCs w:val="33"/>
          <w:u w:val="single"/>
          <w:bdr w:val="none" w:sz="0" w:space="0" w:color="auto" w:frame="1"/>
        </w:rPr>
        <w:t> </w:t>
      </w:r>
    </w:p>
    <w:p w:rsid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33"/>
        </w:rPr>
      </w:pPr>
      <w:proofErr w:type="gramStart"/>
      <w:r w:rsidRPr="00886FC4">
        <w:rPr>
          <w:color w:val="222222"/>
          <w:sz w:val="28"/>
          <w:szCs w:val="33"/>
        </w:rPr>
        <w:t>Почаще</w:t>
      </w:r>
      <w:proofErr w:type="gramEnd"/>
      <w:r w:rsidRPr="00886FC4">
        <w:rPr>
          <w:color w:val="222222"/>
          <w:sz w:val="28"/>
          <w:szCs w:val="33"/>
        </w:rPr>
        <w:t xml:space="preserve"> рассматривайте картины, картинки, иллюстрации. Вместе описывайте их, называйте, что и кто там нарисован. Но помните – чем меньше дети, тем более крупными должны быт</w:t>
      </w:r>
      <w:r>
        <w:rPr>
          <w:color w:val="222222"/>
          <w:sz w:val="28"/>
          <w:szCs w:val="33"/>
        </w:rPr>
        <w:t>ь предметы и объекты на картине.</w:t>
      </w:r>
    </w:p>
    <w:p w:rsidR="00886FC4" w:rsidRP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Style w:val="apple-converted-space"/>
          <w:b/>
          <w:bCs/>
          <w:i/>
          <w:iCs/>
          <w:color w:val="222222"/>
          <w:sz w:val="28"/>
          <w:szCs w:val="33"/>
          <w:bdr w:val="none" w:sz="0" w:space="0" w:color="auto" w:frame="1"/>
        </w:rPr>
      </w:pPr>
      <w:r w:rsidRPr="00886FC4">
        <w:rPr>
          <w:b/>
          <w:color w:val="222222"/>
          <w:sz w:val="28"/>
          <w:szCs w:val="33"/>
        </w:rPr>
        <w:t>Э</w:t>
      </w:r>
      <w:r w:rsidRPr="00886FC4">
        <w:rPr>
          <w:rStyle w:val="a5"/>
          <w:b/>
          <w:bCs/>
          <w:color w:val="222222"/>
          <w:sz w:val="28"/>
          <w:szCs w:val="33"/>
          <w:u w:val="single"/>
          <w:bdr w:val="none" w:sz="0" w:space="0" w:color="auto" w:frame="1"/>
        </w:rPr>
        <w:t>кскурсия по квартире.</w:t>
      </w:r>
      <w:r w:rsidRPr="00886FC4">
        <w:rPr>
          <w:rStyle w:val="apple-converted-space"/>
          <w:b/>
          <w:bCs/>
          <w:i/>
          <w:iCs/>
          <w:color w:val="222222"/>
          <w:sz w:val="28"/>
          <w:szCs w:val="33"/>
          <w:bdr w:val="none" w:sz="0" w:space="0" w:color="auto" w:frame="1"/>
        </w:rPr>
        <w:t> </w:t>
      </w:r>
    </w:p>
    <w:p w:rsid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33"/>
        </w:rPr>
      </w:pPr>
      <w:r w:rsidRPr="00886FC4">
        <w:rPr>
          <w:color w:val="222222"/>
          <w:sz w:val="28"/>
          <w:szCs w:val="33"/>
        </w:rPr>
        <w:lastRenderedPageBreak/>
        <w:t>Переходите от одного предмета в квартире (это может быть и мебель) к другому и беседуйте. Например: «Где диван? Сядем на диван. Покажи, где окно. Давай подойдем к окну»</w:t>
      </w:r>
      <w:r>
        <w:rPr>
          <w:color w:val="222222"/>
          <w:sz w:val="28"/>
          <w:szCs w:val="33"/>
        </w:rPr>
        <w:t>.</w:t>
      </w:r>
    </w:p>
    <w:p w:rsidR="00886FC4" w:rsidRP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Style w:val="apple-converted-space"/>
          <w:b/>
          <w:bCs/>
          <w:i/>
          <w:iCs/>
          <w:color w:val="222222"/>
          <w:sz w:val="28"/>
          <w:szCs w:val="33"/>
          <w:bdr w:val="none" w:sz="0" w:space="0" w:color="auto" w:frame="1"/>
        </w:rPr>
      </w:pPr>
      <w:r w:rsidRPr="00886FC4">
        <w:rPr>
          <w:b/>
          <w:color w:val="222222"/>
          <w:sz w:val="28"/>
          <w:szCs w:val="33"/>
        </w:rPr>
        <w:t>Э</w:t>
      </w:r>
      <w:r w:rsidRPr="00886FC4">
        <w:rPr>
          <w:rStyle w:val="a5"/>
          <w:b/>
          <w:bCs/>
          <w:color w:val="222222"/>
          <w:sz w:val="28"/>
          <w:szCs w:val="33"/>
          <w:u w:val="single"/>
          <w:bdr w:val="none" w:sz="0" w:space="0" w:color="auto" w:frame="1"/>
        </w:rPr>
        <w:t>кскурсия на прогулке.</w:t>
      </w:r>
      <w:r w:rsidRPr="00886FC4">
        <w:rPr>
          <w:rStyle w:val="apple-converted-space"/>
          <w:b/>
          <w:bCs/>
          <w:i/>
          <w:iCs/>
          <w:color w:val="222222"/>
          <w:sz w:val="28"/>
          <w:szCs w:val="33"/>
          <w:bdr w:val="none" w:sz="0" w:space="0" w:color="auto" w:frame="1"/>
        </w:rPr>
        <w:t> </w:t>
      </w:r>
    </w:p>
    <w:p w:rsid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33"/>
        </w:rPr>
      </w:pPr>
      <w:r w:rsidRPr="00886FC4">
        <w:rPr>
          <w:color w:val="222222"/>
          <w:sz w:val="28"/>
          <w:szCs w:val="33"/>
        </w:rPr>
        <w:t>Метод экскурсий можно использовать и на прогулке. Там ребенок будет знакомиться со значением других слов (скамейка, куст, песок, дерево и т.д.)</w:t>
      </w:r>
      <w:r>
        <w:rPr>
          <w:color w:val="222222"/>
          <w:sz w:val="28"/>
          <w:szCs w:val="33"/>
        </w:rPr>
        <w:t>.</w:t>
      </w:r>
    </w:p>
    <w:p w:rsidR="00886FC4" w:rsidRP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Style w:val="a4"/>
          <w:i/>
          <w:iCs/>
          <w:color w:val="222222"/>
          <w:sz w:val="28"/>
          <w:szCs w:val="33"/>
          <w:u w:val="single"/>
          <w:bdr w:val="none" w:sz="0" w:space="0" w:color="auto" w:frame="1"/>
        </w:rPr>
      </w:pPr>
      <w:r w:rsidRPr="00886FC4">
        <w:rPr>
          <w:color w:val="222222"/>
          <w:sz w:val="28"/>
          <w:szCs w:val="33"/>
        </w:rPr>
        <w:t>П</w:t>
      </w:r>
      <w:r w:rsidRPr="00886FC4">
        <w:rPr>
          <w:rStyle w:val="a4"/>
          <w:i/>
          <w:iCs/>
          <w:color w:val="222222"/>
          <w:sz w:val="28"/>
          <w:szCs w:val="33"/>
          <w:u w:val="single"/>
          <w:bdr w:val="none" w:sz="0" w:space="0" w:color="auto" w:frame="1"/>
        </w:rPr>
        <w:t>ринеси и назови.</w:t>
      </w:r>
    </w:p>
    <w:p w:rsid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33"/>
        </w:rPr>
      </w:pPr>
      <w:r w:rsidRPr="00886FC4">
        <w:rPr>
          <w:rStyle w:val="apple-converted-space"/>
          <w:i/>
          <w:iCs/>
          <w:color w:val="222222"/>
          <w:sz w:val="28"/>
          <w:szCs w:val="33"/>
          <w:u w:val="single"/>
          <w:bdr w:val="none" w:sz="0" w:space="0" w:color="auto" w:frame="1"/>
        </w:rPr>
        <w:t> </w:t>
      </w:r>
      <w:r w:rsidRPr="00886FC4">
        <w:rPr>
          <w:color w:val="222222"/>
          <w:sz w:val="28"/>
          <w:szCs w:val="33"/>
        </w:rPr>
        <w:t>Набор игрушек раскладывается на столе. Попросите малыша принести ту или иную игрушку. Приучите его п</w:t>
      </w:r>
      <w:r>
        <w:rPr>
          <w:color w:val="222222"/>
          <w:sz w:val="28"/>
          <w:szCs w:val="33"/>
        </w:rPr>
        <w:t>оказывать игрушку и называть ее.</w:t>
      </w:r>
    </w:p>
    <w:p w:rsidR="00886FC4" w:rsidRP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Style w:val="apple-converted-space"/>
          <w:color w:val="222222"/>
          <w:sz w:val="28"/>
          <w:szCs w:val="33"/>
        </w:rPr>
      </w:pPr>
      <w:r w:rsidRPr="00886FC4">
        <w:rPr>
          <w:color w:val="222222"/>
          <w:sz w:val="28"/>
          <w:szCs w:val="33"/>
        </w:rPr>
        <w:t>П</w:t>
      </w:r>
      <w:r w:rsidRPr="00886FC4">
        <w:rPr>
          <w:rStyle w:val="a4"/>
          <w:i/>
          <w:iCs/>
          <w:color w:val="222222"/>
          <w:sz w:val="28"/>
          <w:szCs w:val="33"/>
          <w:u w:val="single"/>
          <w:bdr w:val="none" w:sz="0" w:space="0" w:color="auto" w:frame="1"/>
        </w:rPr>
        <w:t>озови.</w:t>
      </w:r>
      <w:r w:rsidRPr="00886FC4">
        <w:rPr>
          <w:rStyle w:val="apple-converted-space"/>
          <w:color w:val="222222"/>
          <w:sz w:val="28"/>
          <w:szCs w:val="33"/>
        </w:rPr>
        <w:t> </w:t>
      </w:r>
    </w:p>
    <w:p w:rsid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33"/>
        </w:rPr>
      </w:pPr>
      <w:r w:rsidRPr="00886FC4">
        <w:rPr>
          <w:color w:val="222222"/>
          <w:sz w:val="28"/>
          <w:szCs w:val="33"/>
        </w:rPr>
        <w:t xml:space="preserve">Ребенок, подражая взрослому, должен сказать то или иное слово, чтобы вызвать какое-нибудь интересное для него действие. </w:t>
      </w:r>
      <w:proofErr w:type="gramStart"/>
      <w:r w:rsidRPr="00886FC4">
        <w:rPr>
          <w:color w:val="222222"/>
          <w:sz w:val="28"/>
          <w:szCs w:val="33"/>
        </w:rPr>
        <w:t>(Машенька, позови собачку, скажи:</w:t>
      </w:r>
      <w:proofErr w:type="gramEnd"/>
      <w:r w:rsidRPr="00886FC4">
        <w:rPr>
          <w:color w:val="222222"/>
          <w:sz w:val="28"/>
          <w:szCs w:val="33"/>
        </w:rPr>
        <w:t xml:space="preserve"> </w:t>
      </w:r>
      <w:proofErr w:type="gramStart"/>
      <w:r w:rsidRPr="00886FC4">
        <w:rPr>
          <w:color w:val="222222"/>
          <w:sz w:val="28"/>
          <w:szCs w:val="33"/>
        </w:rPr>
        <w:t>«Иди, иди ко мне»).</w:t>
      </w:r>
      <w:proofErr w:type="gramEnd"/>
      <w:r w:rsidRPr="00886FC4">
        <w:rPr>
          <w:color w:val="222222"/>
          <w:sz w:val="28"/>
          <w:szCs w:val="33"/>
        </w:rPr>
        <w:t xml:space="preserve"> Также можно выставить несколько игрушек, предложить позвать </w:t>
      </w:r>
      <w:proofErr w:type="gramStart"/>
      <w:r w:rsidRPr="00886FC4">
        <w:rPr>
          <w:color w:val="222222"/>
          <w:sz w:val="28"/>
          <w:szCs w:val="33"/>
        </w:rPr>
        <w:t>понравившуюся</w:t>
      </w:r>
      <w:proofErr w:type="gramEnd"/>
      <w:r w:rsidRPr="00886FC4">
        <w:rPr>
          <w:color w:val="222222"/>
          <w:sz w:val="28"/>
          <w:szCs w:val="33"/>
        </w:rPr>
        <w:t>. Можно заменить игрушки картинк</w:t>
      </w:r>
      <w:r>
        <w:rPr>
          <w:color w:val="222222"/>
          <w:sz w:val="28"/>
          <w:szCs w:val="33"/>
        </w:rPr>
        <w:t>ами, слово «иди» — словом «дай».</w:t>
      </w:r>
    </w:p>
    <w:p w:rsidR="00886FC4" w:rsidRP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Style w:val="apple-converted-space"/>
          <w:color w:val="222222"/>
          <w:sz w:val="28"/>
          <w:szCs w:val="33"/>
        </w:rPr>
      </w:pPr>
      <w:r w:rsidRPr="00886FC4">
        <w:rPr>
          <w:color w:val="222222"/>
          <w:sz w:val="28"/>
          <w:szCs w:val="33"/>
        </w:rPr>
        <w:t>И</w:t>
      </w:r>
      <w:r w:rsidRPr="00886FC4">
        <w:rPr>
          <w:rStyle w:val="a4"/>
          <w:i/>
          <w:iCs/>
          <w:color w:val="222222"/>
          <w:sz w:val="28"/>
          <w:szCs w:val="33"/>
          <w:u w:val="single"/>
          <w:bdr w:val="none" w:sz="0" w:space="0" w:color="auto" w:frame="1"/>
        </w:rPr>
        <w:t>скусственное непонимание ребенка.</w:t>
      </w:r>
      <w:r w:rsidRPr="00886FC4">
        <w:rPr>
          <w:rStyle w:val="apple-converted-space"/>
          <w:color w:val="222222"/>
          <w:sz w:val="28"/>
          <w:szCs w:val="33"/>
        </w:rPr>
        <w:t> </w:t>
      </w:r>
    </w:p>
    <w:p w:rsid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33"/>
        </w:rPr>
      </w:pPr>
      <w:r w:rsidRPr="00886FC4">
        <w:rPr>
          <w:color w:val="222222"/>
          <w:sz w:val="28"/>
          <w:szCs w:val="33"/>
        </w:rPr>
        <w:t xml:space="preserve">Сделайте вид, что не понимаете, о чем говорит малыш. Он показывает на игрушку, предмет, просительно </w:t>
      </w:r>
      <w:proofErr w:type="gramStart"/>
      <w:r w:rsidRPr="00886FC4">
        <w:rPr>
          <w:color w:val="222222"/>
          <w:sz w:val="28"/>
          <w:szCs w:val="33"/>
        </w:rPr>
        <w:t>смотрит на Вас и Вы хорошо знаете</w:t>
      </w:r>
      <w:proofErr w:type="gramEnd"/>
      <w:r w:rsidRPr="00886FC4">
        <w:rPr>
          <w:color w:val="222222"/>
          <w:sz w:val="28"/>
          <w:szCs w:val="33"/>
        </w:rPr>
        <w:t>, что ему нужно, но попробуйте дать не ту игрушку или скажите: «Я не понимаю, что тебе нужно: киску, куклу?»</w:t>
      </w:r>
      <w:r>
        <w:rPr>
          <w:color w:val="222222"/>
          <w:sz w:val="28"/>
          <w:szCs w:val="33"/>
        </w:rPr>
        <w:t>.</w:t>
      </w:r>
    </w:p>
    <w:p w:rsid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Style w:val="apple-converted-space"/>
          <w:color w:val="222222"/>
          <w:sz w:val="28"/>
          <w:szCs w:val="33"/>
        </w:rPr>
      </w:pPr>
      <w:r>
        <w:rPr>
          <w:color w:val="222222"/>
          <w:sz w:val="28"/>
          <w:szCs w:val="33"/>
        </w:rPr>
        <w:t>Р</w:t>
      </w:r>
      <w:r w:rsidRPr="00886FC4">
        <w:rPr>
          <w:rStyle w:val="a4"/>
          <w:i/>
          <w:iCs/>
          <w:color w:val="222222"/>
          <w:sz w:val="28"/>
          <w:szCs w:val="33"/>
          <w:u w:val="single"/>
          <w:bdr w:val="none" w:sz="0" w:space="0" w:color="auto" w:frame="1"/>
        </w:rPr>
        <w:t>аспространение предложения.</w:t>
      </w:r>
      <w:r w:rsidRPr="00886FC4">
        <w:rPr>
          <w:rStyle w:val="apple-converted-space"/>
          <w:color w:val="222222"/>
          <w:sz w:val="28"/>
          <w:szCs w:val="33"/>
        </w:rPr>
        <w:t> </w:t>
      </w:r>
    </w:p>
    <w:p w:rsidR="00886FC4" w:rsidRP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33"/>
        </w:rPr>
      </w:pPr>
      <w:r w:rsidRPr="00886FC4">
        <w:rPr>
          <w:color w:val="222222"/>
          <w:sz w:val="28"/>
          <w:szCs w:val="33"/>
        </w:rPr>
        <w:t>Продолжайте и дополняйте все сказанное ребенком, но не принуждайте его к повторению – вполне достаточно того, что он слышит Вас. Он скажет: «Суп». А Вы добавите: «Овощной суп, он очень вкусный. Суп кушают ложечкой». Это является подготовкой ребенка к фразовой речи.</w:t>
      </w:r>
    </w:p>
    <w:p w:rsid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33"/>
        </w:rPr>
      </w:pPr>
    </w:p>
    <w:p w:rsidR="00886FC4" w:rsidRPr="00886FC4" w:rsidRDefault="00886FC4" w:rsidP="00886FC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33"/>
        </w:rPr>
      </w:pPr>
      <w:r w:rsidRPr="00886FC4">
        <w:rPr>
          <w:color w:val="222222"/>
          <w:sz w:val="28"/>
          <w:szCs w:val="33"/>
        </w:rPr>
        <w:t>Самое главное — общение должно быть непосредственным и занимательным. Таким, чтобы ребенок и не заметил, что его обучают.</w:t>
      </w:r>
    </w:p>
    <w:p w:rsidR="00993E8C" w:rsidRPr="00886FC4" w:rsidRDefault="00993E8C" w:rsidP="00EE760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3E8C" w:rsidRPr="00886FC4" w:rsidSect="000C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6813"/>
    <w:multiLevelType w:val="multilevel"/>
    <w:tmpl w:val="9AB2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4"/>
    <w:rsid w:val="000C0504"/>
    <w:rsid w:val="000D7200"/>
    <w:rsid w:val="004C100D"/>
    <w:rsid w:val="005522E4"/>
    <w:rsid w:val="00604134"/>
    <w:rsid w:val="00886FC4"/>
    <w:rsid w:val="008E57EA"/>
    <w:rsid w:val="00993E8C"/>
    <w:rsid w:val="00BE5B3E"/>
    <w:rsid w:val="00C92391"/>
    <w:rsid w:val="00D26BA8"/>
    <w:rsid w:val="00E25E4E"/>
    <w:rsid w:val="00EA7BC0"/>
    <w:rsid w:val="00E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FC4"/>
    <w:rPr>
      <w:b/>
      <w:bCs/>
    </w:rPr>
  </w:style>
  <w:style w:type="character" w:styleId="a5">
    <w:name w:val="Emphasis"/>
    <w:basedOn w:val="a0"/>
    <w:uiPriority w:val="20"/>
    <w:qFormat/>
    <w:rsid w:val="00886FC4"/>
    <w:rPr>
      <w:i/>
      <w:iCs/>
    </w:rPr>
  </w:style>
  <w:style w:type="character" w:customStyle="1" w:styleId="apple-converted-space">
    <w:name w:val="apple-converted-space"/>
    <w:basedOn w:val="a0"/>
    <w:rsid w:val="00886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юлия</cp:lastModifiedBy>
  <cp:revision>7</cp:revision>
  <dcterms:created xsi:type="dcterms:W3CDTF">2020-02-17T10:02:00Z</dcterms:created>
  <dcterms:modified xsi:type="dcterms:W3CDTF">2020-09-24T04:38:00Z</dcterms:modified>
</cp:coreProperties>
</file>