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8A" w:rsidRPr="0046316C" w:rsidRDefault="00B8508A" w:rsidP="0046316C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 w:rsidRPr="0046316C"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B8508A" w:rsidRPr="0046316C" w:rsidRDefault="00B8508A" w:rsidP="0046316C">
      <w:pPr>
        <w:pBdr>
          <w:bottom w:val="single" w:sz="8" w:space="1" w:color="000000"/>
        </w:pBd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 w:rsidRPr="0046316C">
        <w:rPr>
          <w:b/>
          <w:sz w:val="24"/>
          <w:szCs w:val="24"/>
        </w:rPr>
        <w:t>Центр развития ребенка – детский сад № 104</w:t>
      </w:r>
    </w:p>
    <w:p w:rsidR="00B8508A" w:rsidRPr="0046316C" w:rsidRDefault="00B8508A" w:rsidP="0046316C">
      <w:pPr>
        <w:spacing w:after="0" w:line="240" w:lineRule="auto"/>
        <w:ind w:firstLine="15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620137, г"/>
        </w:smartTagPr>
        <w:r w:rsidRPr="0046316C">
          <w:rPr>
            <w:sz w:val="24"/>
            <w:szCs w:val="24"/>
          </w:rPr>
          <w:t>620137, г</w:t>
        </w:r>
      </w:smartTag>
      <w:r w:rsidRPr="0046316C">
        <w:rPr>
          <w:sz w:val="24"/>
          <w:szCs w:val="24"/>
        </w:rPr>
        <w:t xml:space="preserve">. Екатеринбург, ул. Сулимова ,67 тел/факс: (343) 341-04-25, </w:t>
      </w:r>
    </w:p>
    <w:p w:rsidR="00B8508A" w:rsidRPr="0046316C" w:rsidRDefault="00B8508A" w:rsidP="0046316C">
      <w:pPr>
        <w:spacing w:after="0" w:line="240" w:lineRule="auto"/>
        <w:ind w:firstLine="15"/>
        <w:jc w:val="center"/>
        <w:rPr>
          <w:sz w:val="24"/>
          <w:szCs w:val="24"/>
        </w:rPr>
      </w:pPr>
      <w:r w:rsidRPr="0046316C">
        <w:rPr>
          <w:sz w:val="24"/>
          <w:szCs w:val="24"/>
          <w:lang w:val="en-US"/>
        </w:rPr>
        <w:t>e</w:t>
      </w:r>
      <w:r w:rsidRPr="0046316C">
        <w:rPr>
          <w:sz w:val="24"/>
          <w:szCs w:val="24"/>
        </w:rPr>
        <w:t>-</w:t>
      </w:r>
      <w:r w:rsidRPr="0046316C">
        <w:rPr>
          <w:sz w:val="24"/>
          <w:szCs w:val="24"/>
          <w:lang w:val="en-US"/>
        </w:rPr>
        <w:t>mail</w:t>
      </w:r>
      <w:r w:rsidRPr="0046316C">
        <w:rPr>
          <w:sz w:val="24"/>
          <w:szCs w:val="24"/>
        </w:rPr>
        <w:t xml:space="preserve">: </w:t>
      </w:r>
      <w:r w:rsidRPr="0046316C">
        <w:rPr>
          <w:sz w:val="24"/>
          <w:szCs w:val="24"/>
          <w:lang w:val="en-US"/>
        </w:rPr>
        <w:t>zvezda</w:t>
      </w:r>
      <w:r w:rsidRPr="0046316C">
        <w:rPr>
          <w:sz w:val="24"/>
          <w:szCs w:val="24"/>
        </w:rPr>
        <w:t xml:space="preserve">-104 @ </w:t>
      </w:r>
      <w:r w:rsidRPr="0046316C">
        <w:rPr>
          <w:sz w:val="24"/>
          <w:szCs w:val="24"/>
          <w:lang w:val="en-US"/>
        </w:rPr>
        <w:t>mail</w:t>
      </w:r>
      <w:r w:rsidRPr="0046316C">
        <w:rPr>
          <w:sz w:val="24"/>
          <w:szCs w:val="24"/>
        </w:rPr>
        <w:t>.</w:t>
      </w:r>
      <w:r w:rsidRPr="0046316C">
        <w:rPr>
          <w:sz w:val="24"/>
          <w:szCs w:val="24"/>
          <w:lang w:val="en-US"/>
        </w:rPr>
        <w:t>ru</w:t>
      </w:r>
      <w:r w:rsidRPr="0046316C">
        <w:rPr>
          <w:sz w:val="24"/>
          <w:szCs w:val="24"/>
        </w:rPr>
        <w:t xml:space="preserve">, </w:t>
      </w:r>
      <w:r w:rsidRPr="0046316C">
        <w:rPr>
          <w:sz w:val="24"/>
          <w:szCs w:val="24"/>
          <w:lang w:val="en-US"/>
        </w:rPr>
        <w:t>web</w:t>
      </w:r>
      <w:r w:rsidRPr="0046316C">
        <w:rPr>
          <w:sz w:val="24"/>
          <w:szCs w:val="24"/>
        </w:rPr>
        <w:t>-сайт: 104.</w:t>
      </w:r>
      <w:r w:rsidRPr="0046316C">
        <w:rPr>
          <w:sz w:val="24"/>
          <w:szCs w:val="24"/>
          <w:lang w:val="en-US"/>
        </w:rPr>
        <w:t>tvoysadik</w:t>
      </w:r>
      <w:r w:rsidRPr="0046316C">
        <w:rPr>
          <w:sz w:val="24"/>
          <w:szCs w:val="24"/>
        </w:rPr>
        <w:t>.</w:t>
      </w:r>
      <w:r w:rsidRPr="0046316C">
        <w:rPr>
          <w:sz w:val="24"/>
          <w:szCs w:val="24"/>
          <w:lang w:val="en-US"/>
        </w:rPr>
        <w:t>ru</w:t>
      </w:r>
    </w:p>
    <w:p w:rsidR="00B8508A" w:rsidRPr="0046316C" w:rsidRDefault="00B8508A" w:rsidP="0046316C">
      <w:pPr>
        <w:rPr>
          <w:b/>
          <w:sz w:val="24"/>
          <w:szCs w:val="24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Консультация для педагогов </w:t>
      </w:r>
    </w:p>
    <w:p w:rsidR="00B8508A" w:rsidRPr="0046316C" w:rsidRDefault="00B8508A" w:rsidP="0046316C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6316C">
        <w:rPr>
          <w:rFonts w:ascii="Times New Roman" w:hAnsi="Times New Roman"/>
          <w:b/>
          <w:bCs/>
          <w:sz w:val="36"/>
          <w:szCs w:val="36"/>
        </w:rPr>
        <w:t>«Формирование навыков безопасного поведения на автомобильной дороге»</w:t>
      </w: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Pr="0046316C" w:rsidRDefault="00B8508A" w:rsidP="0046316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8508A" w:rsidRPr="0046316C" w:rsidRDefault="00B8508A" w:rsidP="0046316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46316C">
        <w:rPr>
          <w:rFonts w:ascii="Times New Roman" w:hAnsi="Times New Roman"/>
          <w:sz w:val="32"/>
          <w:szCs w:val="32"/>
        </w:rPr>
        <w:t xml:space="preserve"> Составитель:</w:t>
      </w:r>
    </w:p>
    <w:p w:rsidR="00B8508A" w:rsidRPr="0046316C" w:rsidRDefault="00B8508A" w:rsidP="0046316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46316C">
        <w:rPr>
          <w:rFonts w:ascii="Times New Roman" w:hAnsi="Times New Roman"/>
          <w:sz w:val="32"/>
          <w:szCs w:val="32"/>
        </w:rPr>
        <w:t xml:space="preserve"> Айгишева Е.А., воспитатель</w:t>
      </w: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Default="00B8508A" w:rsidP="00D97348">
      <w:pPr>
        <w:jc w:val="center"/>
        <w:rPr>
          <w:rFonts w:ascii="Times New Roman" w:hAnsi="Times New Roman"/>
          <w:sz w:val="40"/>
          <w:szCs w:val="40"/>
        </w:rPr>
      </w:pPr>
    </w:p>
    <w:p w:rsidR="00B8508A" w:rsidRPr="0046316C" w:rsidRDefault="00B8508A" w:rsidP="0046316C">
      <w:pPr>
        <w:jc w:val="center"/>
        <w:rPr>
          <w:rFonts w:ascii="Times New Roman" w:hAnsi="Times New Roman"/>
          <w:sz w:val="24"/>
          <w:szCs w:val="24"/>
        </w:rPr>
      </w:pPr>
      <w:r w:rsidRPr="0046316C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</w:t>
      </w:r>
    </w:p>
    <w:p w:rsidR="00B8508A" w:rsidRPr="00B40D10" w:rsidRDefault="00B8508A" w:rsidP="00AB2913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0D10">
        <w:rPr>
          <w:rFonts w:ascii="Times New Roman" w:hAnsi="Times New Roman"/>
          <w:b/>
          <w:bCs/>
          <w:color w:val="000000"/>
          <w:sz w:val="28"/>
          <w:szCs w:val="28"/>
        </w:rPr>
        <w:t>Слайд</w:t>
      </w:r>
    </w:p>
    <w:p w:rsidR="00B8508A" w:rsidRPr="00AB2913" w:rsidRDefault="00B8508A" w:rsidP="00AB291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D97348">
        <w:rPr>
          <w:rFonts w:ascii="Times New Roman" w:hAnsi="Times New Roman"/>
          <w:sz w:val="28"/>
          <w:szCs w:val="28"/>
        </w:rPr>
        <w:t>Каждый воспитатель должен хорошо знать правила дорожного движения, чтобы преподать их детям.</w:t>
      </w:r>
    </w:p>
    <w:p w:rsidR="00B8508A" w:rsidRPr="00AB2913" w:rsidRDefault="00B8508A" w:rsidP="00AB2913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  С</w:t>
      </w:r>
      <w:r w:rsidRPr="00AB2913">
        <w:rPr>
          <w:rFonts w:ascii="Times New Roman" w:hAnsi="Times New Roman"/>
          <w:b/>
          <w:bCs/>
          <w:sz w:val="28"/>
          <w:szCs w:val="28"/>
        </w:rPr>
        <w:t xml:space="preserve">лайд </w:t>
      </w:r>
    </w:p>
    <w:p w:rsidR="00B8508A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7348">
        <w:rPr>
          <w:rFonts w:ascii="Times New Roman" w:hAnsi="Times New Roman"/>
          <w:sz w:val="28"/>
          <w:szCs w:val="28"/>
        </w:rPr>
        <w:t xml:space="preserve">Воспитание навыков правильного поведения в общественных местах предусматривает и изучение правил безопасных действий дошкольников на улицах, дорогах в транспорте. </w:t>
      </w:r>
    </w:p>
    <w:p w:rsidR="00B8508A" w:rsidRPr="00D97348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 w:rsidRPr="00D97348">
        <w:rPr>
          <w:rFonts w:ascii="Times New Roman" w:hAnsi="Times New Roman"/>
          <w:sz w:val="28"/>
          <w:szCs w:val="28"/>
        </w:rPr>
        <w:t>Развитие речи включает в себя вопросы изучения слов, выражений по тематике безопасности т.д.  и содержание терминов "опасность" и "безопасность".</w:t>
      </w:r>
    </w:p>
    <w:p w:rsidR="00B8508A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97348">
        <w:rPr>
          <w:rFonts w:ascii="Times New Roman" w:hAnsi="Times New Roman"/>
          <w:sz w:val="28"/>
          <w:szCs w:val="28"/>
        </w:rPr>
        <w:t>Главная цель воспитательной работы по обучению детей основам безопасности дорожного движения должна заключаться в формировании у них умений и навыков, выработке положительных, устойчивых привычек безопасного поведения на улице.</w:t>
      </w:r>
    </w:p>
    <w:p w:rsidR="00B8508A" w:rsidRPr="00D97348" w:rsidRDefault="00B8508A" w:rsidP="00AB2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348">
        <w:rPr>
          <w:rFonts w:ascii="Times New Roman" w:hAnsi="Times New Roman"/>
          <w:sz w:val="28"/>
          <w:szCs w:val="28"/>
        </w:rPr>
        <w:t xml:space="preserve"> Воспитательный процесс рекомендуется осуществлять:</w:t>
      </w:r>
    </w:p>
    <w:p w:rsidR="00B8508A" w:rsidRPr="00D97348" w:rsidRDefault="00B8508A" w:rsidP="00AB2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348">
        <w:rPr>
          <w:rFonts w:ascii="Times New Roman" w:hAnsi="Times New Roman"/>
          <w:sz w:val="28"/>
          <w:szCs w:val="28"/>
        </w:rPr>
        <w:t>•непосредственное восприятие дорожной среды в то время, когда идут с родителями в детский сад или обратно из садика домой -  где дети наблюдают движение транспорта и пешеходов, дорожные знаки, светофоры, пешеходные переходы и т.д.;</w:t>
      </w:r>
    </w:p>
    <w:p w:rsidR="00B8508A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 w:rsidRPr="00D97348">
        <w:rPr>
          <w:rFonts w:ascii="Times New Roman" w:hAnsi="Times New Roman"/>
          <w:sz w:val="28"/>
          <w:szCs w:val="28"/>
        </w:rPr>
        <w:t xml:space="preserve">•в процессе специальных развивающих и обучающих занятий по дорожной тематике. Особенно таких навыков и привычек, как сознательное отношение к своим и чужим поступкам, т.е. понимание ребенком того, что является правильным или  неправильным. Также большое значение имеет формирование у дошкольника привычки сдерживать свои порывы и желания (например, бежать, когда это опасно, и т.д.). </w:t>
      </w:r>
    </w:p>
    <w:p w:rsidR="00B8508A" w:rsidRPr="00AB2913" w:rsidRDefault="00B8508A" w:rsidP="00D9734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  С</w:t>
      </w:r>
      <w:r w:rsidRPr="00AB2913">
        <w:rPr>
          <w:rFonts w:ascii="Times New Roman" w:hAnsi="Times New Roman"/>
          <w:b/>
          <w:bCs/>
          <w:sz w:val="28"/>
          <w:szCs w:val="28"/>
        </w:rPr>
        <w:t>лайд</w:t>
      </w:r>
    </w:p>
    <w:p w:rsidR="00B8508A" w:rsidRPr="00D97348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97348">
        <w:rPr>
          <w:rFonts w:ascii="Times New Roman" w:hAnsi="Times New Roman"/>
          <w:sz w:val="28"/>
          <w:szCs w:val="28"/>
        </w:rPr>
        <w:t xml:space="preserve">Воспитывая дошкольников, педагог применяет </w:t>
      </w:r>
      <w:r w:rsidRPr="00D97348">
        <w:rPr>
          <w:rFonts w:ascii="Times New Roman" w:hAnsi="Times New Roman"/>
          <w:b/>
          <w:bCs/>
          <w:sz w:val="28"/>
          <w:szCs w:val="28"/>
          <w:u w:val="single"/>
        </w:rPr>
        <w:t>такие методы</w:t>
      </w:r>
      <w:r w:rsidRPr="00D97348">
        <w:rPr>
          <w:rFonts w:ascii="Times New Roman" w:hAnsi="Times New Roman"/>
          <w:sz w:val="28"/>
          <w:szCs w:val="28"/>
        </w:rPr>
        <w:t xml:space="preserve">, как внушение, убеждение, пример, упражнение, поощрение. </w:t>
      </w:r>
    </w:p>
    <w:p w:rsidR="00B8508A" w:rsidRPr="00D97348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97348">
        <w:rPr>
          <w:rFonts w:ascii="Times New Roman" w:hAnsi="Times New Roman"/>
          <w:sz w:val="28"/>
          <w:szCs w:val="28"/>
        </w:rPr>
        <w:t xml:space="preserve">В этом возрасте дети особенно хорошо поддаются </w:t>
      </w:r>
      <w:r w:rsidRPr="00D97348">
        <w:rPr>
          <w:rFonts w:ascii="Times New Roman" w:hAnsi="Times New Roman"/>
          <w:b/>
          <w:bCs/>
          <w:sz w:val="28"/>
          <w:szCs w:val="28"/>
          <w:u w:val="single"/>
        </w:rPr>
        <w:t>внушению</w:t>
      </w:r>
      <w:r w:rsidRPr="00D97348">
        <w:rPr>
          <w:rFonts w:ascii="Times New Roman" w:hAnsi="Times New Roman"/>
          <w:sz w:val="28"/>
          <w:szCs w:val="28"/>
        </w:rPr>
        <w:t>. Им необходимо внушить, что выходить самостоятельно за пределы детс</w:t>
      </w:r>
      <w:r>
        <w:rPr>
          <w:rFonts w:ascii="Times New Roman" w:hAnsi="Times New Roman"/>
          <w:sz w:val="28"/>
          <w:szCs w:val="28"/>
        </w:rPr>
        <w:t>кого сада нельзя. На улице можно</w:t>
      </w:r>
      <w:r w:rsidRPr="00D97348">
        <w:rPr>
          <w:rFonts w:ascii="Times New Roman" w:hAnsi="Times New Roman"/>
          <w:sz w:val="28"/>
          <w:szCs w:val="28"/>
        </w:rPr>
        <w:t xml:space="preserve"> находиться только со взрослыми и обязательно держать его за руку. Воспитывать детей следует постоянно: в процессе игр, прогулок, специальных упражнений, развивающих двигательные навыки, при выполнении заданий в альбомах по рисованию, обводке, штриховке, конструировании, выполнении аппликаций и т.д. по дорожной тематике, на занятиях по развитию речи с использованием дорожной лексики, при разборе опасных и безопасных дорожных ситуаций. Особенно важен принцип наглядности, который традиционно применяется в работе с дошкольниками, когда они должны сами все увидеть, услышать, потрогать и тем самым реализовать стремление к познанию.</w:t>
      </w:r>
    </w:p>
    <w:p w:rsidR="00B8508A" w:rsidRPr="00D97348" w:rsidRDefault="00B8508A" w:rsidP="00D973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97348">
        <w:rPr>
          <w:rFonts w:ascii="Times New Roman" w:hAnsi="Times New Roman"/>
          <w:sz w:val="28"/>
          <w:szCs w:val="28"/>
        </w:rPr>
        <w:t>Наилучший способ подталкивать дошкольников к играм с машинками, в ходе которых они будут вслух проговаривать каждое действие (автомобиль развернулся, дал задний ход, увеличил скорость и т.д.). Для развития правильной ориентации детей в пространстве нужно обучать их определять местонахождение предметов (справа, слева, впереди, сзади, наверху, внизу), их размеры, а также учить сравнивать предметы по этим параметрам. В результате таких занятий дошкольники получают знания о том, что такое светофор, трактор, дорога. Они привыкают, находясь на улице, держать взрослого за руку.</w:t>
      </w:r>
    </w:p>
    <w:p w:rsidR="00B8508A" w:rsidRPr="00AB2913" w:rsidRDefault="00B8508A" w:rsidP="00AB291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   С</w:t>
      </w:r>
      <w:r w:rsidRPr="00AB2913">
        <w:rPr>
          <w:rFonts w:ascii="Times New Roman" w:hAnsi="Times New Roman"/>
          <w:b/>
          <w:bCs/>
          <w:sz w:val="28"/>
          <w:szCs w:val="28"/>
        </w:rPr>
        <w:t>лайд</w:t>
      </w:r>
    </w:p>
    <w:p w:rsidR="00B8508A" w:rsidRPr="00E073F4" w:rsidRDefault="00B8508A" w:rsidP="00B80BBF">
      <w:pPr>
        <w:rPr>
          <w:rFonts w:ascii="Times New Roman" w:hAnsi="Times New Roman"/>
          <w:b/>
          <w:bCs/>
          <w:i/>
          <w:sz w:val="28"/>
          <w:szCs w:val="28"/>
        </w:rPr>
      </w:pPr>
      <w:r w:rsidRPr="00E073F4">
        <w:rPr>
          <w:rFonts w:ascii="Times New Roman" w:hAnsi="Times New Roman"/>
          <w:b/>
          <w:bCs/>
          <w:i/>
          <w:sz w:val="28"/>
          <w:szCs w:val="28"/>
        </w:rPr>
        <w:t>Навык переключения на улицу</w:t>
      </w:r>
    </w:p>
    <w:p w:rsidR="00B8508A" w:rsidRDefault="00B8508A" w:rsidP="00AB2913">
      <w:pPr>
        <w:rPr>
          <w:rFonts w:ascii="Times New Roman" w:hAnsi="Times New Roman"/>
          <w:sz w:val="28"/>
          <w:szCs w:val="28"/>
        </w:rPr>
      </w:pPr>
      <w:r w:rsidRPr="00B80BBF">
        <w:rPr>
          <w:rFonts w:ascii="Times New Roman" w:hAnsi="Times New Roman"/>
          <w:sz w:val="28"/>
          <w:szCs w:val="28"/>
        </w:rPr>
        <w:tab/>
        <w:t xml:space="preserve">Навык спокойного, достаточно уверенного поведения на улице необходим детям. Это должно стать привычкой. Подходя к концу тротуара, к бордюрному камню, остановитесь, замедлите движение, выдержите паузу, необходимую для психологического переключения в связи с переходом в опасную зону (проезжую часть), осмотрите улицу в обоих направлениях. Навык переключения на самоконтроль даст возможность следить за своим поведением автоматически, контролировать дорожную ситуацию, правильно оценивать обстановку и принимать решение. Ребенок должен предвидеть опасность. Своими глазами он должен видеть, что за разными предметами па улице часто скрывается опасность. </w:t>
      </w:r>
    </w:p>
    <w:p w:rsidR="00B8508A" w:rsidRPr="00AB2913" w:rsidRDefault="00B8508A" w:rsidP="00AB2913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   С</w:t>
      </w:r>
      <w:r w:rsidRPr="00AB29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лайд</w:t>
      </w:r>
    </w:p>
    <w:p w:rsidR="00B8508A" w:rsidRPr="00E073F4" w:rsidRDefault="00B8508A" w:rsidP="00B80BBF">
      <w:pPr>
        <w:rPr>
          <w:rFonts w:ascii="Times New Roman" w:hAnsi="Times New Roman"/>
          <w:color w:val="000000"/>
          <w:sz w:val="28"/>
          <w:szCs w:val="28"/>
        </w:rPr>
      </w:pPr>
      <w:r w:rsidRPr="00AB2913">
        <w:rPr>
          <w:rFonts w:ascii="Times New Roman" w:hAnsi="Times New Roman"/>
          <w:b/>
          <w:bCs/>
          <w:color w:val="000000"/>
          <w:sz w:val="28"/>
          <w:szCs w:val="28"/>
        </w:rPr>
        <w:t>Уроки предвидения скрытой опасности</w:t>
      </w:r>
      <w:r w:rsidRPr="00E073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можно проводить по картинкам - </w:t>
      </w:r>
      <w:r w:rsidRPr="00E073F4">
        <w:rPr>
          <w:rFonts w:ascii="Times New Roman" w:hAnsi="Times New Roman"/>
          <w:color w:val="000000"/>
          <w:sz w:val="28"/>
          <w:szCs w:val="28"/>
        </w:rPr>
        <w:t>находясь на тротуаре, и зоне пешеходного перехода или оста</w:t>
      </w:r>
      <w:r>
        <w:rPr>
          <w:rFonts w:ascii="Times New Roman" w:hAnsi="Times New Roman"/>
          <w:color w:val="000000"/>
          <w:sz w:val="28"/>
          <w:szCs w:val="28"/>
        </w:rPr>
        <w:t>новки общественного транспорта – особенно со старшими детьми.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Неоднократно необходимо показать ребенку с тротуара: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 xml:space="preserve">стоящий автобус (спереди) и внезапно выезжающий из-за него попутный 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автомобиль;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–стоящий автобус (сзади) и внезапно выезжающий из-за него встречный автомобиль;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–стоящий грузовик или легковой автомобиль и внезапно выезжающий из-за него другой транспорт;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–кусты, деревья, забор, кучи земли и снега, строительные материалы возле дороги и выезжающий из-за них транспорт;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–движущийся транспорт и автомобиль, обгоняющий первый и выезжающий из-за него;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–движущийся транспорт и встречный автомобиль, выезжающий из</w:t>
      </w:r>
    </w:p>
    <w:p w:rsidR="00B8508A" w:rsidRPr="00E073F4" w:rsidRDefault="00B8508A" w:rsidP="00AB291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-за него.</w:t>
      </w:r>
    </w:p>
    <w:p w:rsidR="00B8508A" w:rsidRDefault="00B8508A" w:rsidP="00B80BBF">
      <w:pPr>
        <w:rPr>
          <w:rFonts w:ascii="Times New Roman" w:hAnsi="Times New Roman"/>
          <w:sz w:val="28"/>
          <w:szCs w:val="28"/>
        </w:rPr>
      </w:pPr>
      <w:r w:rsidRPr="00B80BBF">
        <w:rPr>
          <w:rFonts w:ascii="Times New Roman" w:hAnsi="Times New Roman"/>
          <w:sz w:val="28"/>
          <w:szCs w:val="28"/>
        </w:rPr>
        <w:tab/>
        <w:t xml:space="preserve">Необходимо добиться, чтобы сам вид </w:t>
      </w:r>
      <w:r w:rsidRPr="00E073F4">
        <w:rPr>
          <w:rFonts w:ascii="Times New Roman" w:hAnsi="Times New Roman"/>
          <w:b/>
          <w:bCs/>
          <w:sz w:val="28"/>
          <w:szCs w:val="28"/>
        </w:rPr>
        <w:t>предметов, мешающих свободному обзору улиц, воспринимался ребенком как сигнал опасности</w:t>
      </w:r>
      <w:r w:rsidRPr="00B80BBF">
        <w:rPr>
          <w:rFonts w:ascii="Times New Roman" w:hAnsi="Times New Roman"/>
          <w:sz w:val="28"/>
          <w:szCs w:val="28"/>
        </w:rPr>
        <w:t xml:space="preserve">, как рекомендация к повышенной осторожности. Следует выработать условный рефлекс на опасность препятствия, закрывающего обзор улицы. Следует обратить внимание детей на обманчивость и опасность пустынных улиц с редким движением транспорта. Они не менее опасны, чем оживленные улицы, не видя транспорт, и не слыша их шума несколько минут, дети часто выходят и даже выбегают на проезжую часть, не осмотрев ее, интуитивно предполагая, что улица пуста. </w:t>
      </w:r>
    </w:p>
    <w:p w:rsidR="00B8508A" w:rsidRPr="00AB2913" w:rsidRDefault="00B8508A" w:rsidP="00B80BBF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   С</w:t>
      </w:r>
      <w:r w:rsidRPr="00AB2913">
        <w:rPr>
          <w:rFonts w:ascii="Times New Roman" w:hAnsi="Times New Roman"/>
          <w:b/>
          <w:bCs/>
          <w:sz w:val="28"/>
          <w:szCs w:val="28"/>
          <w:u w:val="single"/>
        </w:rPr>
        <w:t>лайд</w:t>
      </w:r>
    </w:p>
    <w:p w:rsidR="00B8508A" w:rsidRPr="00E073F4" w:rsidRDefault="00B8508A" w:rsidP="00B80BBF">
      <w:pPr>
        <w:rPr>
          <w:rFonts w:ascii="Times New Roman" w:hAnsi="Times New Roman"/>
          <w:b/>
          <w:bCs/>
          <w:i/>
          <w:sz w:val="28"/>
          <w:szCs w:val="28"/>
        </w:rPr>
      </w:pPr>
      <w:r w:rsidRPr="00B80BBF">
        <w:rPr>
          <w:rFonts w:ascii="Times New Roman" w:hAnsi="Times New Roman"/>
          <w:sz w:val="28"/>
          <w:szCs w:val="28"/>
        </w:rPr>
        <w:tab/>
      </w:r>
      <w:r w:rsidRPr="00E073F4">
        <w:rPr>
          <w:rFonts w:ascii="Times New Roman" w:hAnsi="Times New Roman"/>
          <w:b/>
          <w:bCs/>
          <w:i/>
          <w:sz w:val="28"/>
          <w:szCs w:val="28"/>
        </w:rPr>
        <w:t>Навык наблюдения.</w:t>
      </w:r>
    </w:p>
    <w:p w:rsidR="00B8508A" w:rsidRPr="00B80BBF" w:rsidRDefault="00B8508A" w:rsidP="00E073F4">
      <w:pPr>
        <w:rPr>
          <w:rFonts w:ascii="Times New Roman" w:hAnsi="Times New Roman"/>
          <w:i/>
          <w:color w:val="FF0000"/>
          <w:sz w:val="28"/>
          <w:szCs w:val="28"/>
        </w:rPr>
      </w:pPr>
      <w:r w:rsidRPr="00B80BBF">
        <w:rPr>
          <w:rFonts w:ascii="Times New Roman" w:hAnsi="Times New Roman"/>
          <w:sz w:val="28"/>
          <w:szCs w:val="28"/>
        </w:rPr>
        <w:t xml:space="preserve">Подойдя к проезжей части, ребенок должен повернуть голову налево, направо и осмотреть улицу в обоих направлениях. Это должно быть доведено до автоматизма. Осматривать дорогу ребенок должен несколько раз, так как обстановка на дороге может резко измениться. Прежде чем сделать первый шаг с тротуара следует посмотреть налево. Дойдя до середины проезжей части, надо посмотреть направо. </w:t>
      </w:r>
    </w:p>
    <w:p w:rsidR="00B8508A" w:rsidRPr="00B80BBF" w:rsidRDefault="00B8508A" w:rsidP="00B80BBF">
      <w:pPr>
        <w:rPr>
          <w:rFonts w:ascii="Times New Roman" w:hAnsi="Times New Roman"/>
          <w:sz w:val="28"/>
          <w:szCs w:val="28"/>
        </w:rPr>
      </w:pPr>
      <w:r w:rsidRPr="00B80BBF">
        <w:rPr>
          <w:rFonts w:ascii="Times New Roman" w:hAnsi="Times New Roman"/>
          <w:sz w:val="28"/>
          <w:szCs w:val="28"/>
        </w:rPr>
        <w:t>Научите ребенка всматриваться вдаль и быстро замечать автомобиль, мотоцикл, мотороллер, велосипед, поскольку иногда ребенок смотрит, но не замечает идущий вдалеке легковой автомобиль или мотоцикл. Наблюдая за приближающимися тр</w:t>
      </w:r>
      <w:r>
        <w:rPr>
          <w:rFonts w:ascii="Times New Roman" w:hAnsi="Times New Roman"/>
          <w:sz w:val="28"/>
          <w:szCs w:val="28"/>
        </w:rPr>
        <w:t>анспортными средствами, можно научить  ребенка вести</w:t>
      </w:r>
      <w:r w:rsidRPr="00B80BBF">
        <w:rPr>
          <w:rFonts w:ascii="Times New Roman" w:hAnsi="Times New Roman"/>
          <w:sz w:val="28"/>
          <w:szCs w:val="28"/>
        </w:rPr>
        <w:t xml:space="preserve"> счет времени, которое требуется транспорту, чтобы проехать мимо вас. Научившись считать секунды, ребенок научится правильно определять скорость транспортного средства и предвидеть момент его приближения.</w:t>
      </w:r>
    </w:p>
    <w:p w:rsidR="00B8508A" w:rsidRDefault="00B8508A" w:rsidP="00B80BBF">
      <w:pPr>
        <w:rPr>
          <w:rFonts w:ascii="Times New Roman" w:hAnsi="Times New Roman"/>
          <w:color w:val="000000"/>
          <w:sz w:val="28"/>
          <w:szCs w:val="28"/>
        </w:rPr>
      </w:pPr>
      <w:r w:rsidRPr="00E073F4">
        <w:rPr>
          <w:rFonts w:ascii="Times New Roman" w:hAnsi="Times New Roman"/>
          <w:color w:val="000000"/>
          <w:sz w:val="28"/>
          <w:szCs w:val="28"/>
        </w:rPr>
        <w:t>Научить детей определять направление будущего движения транспорта: какой автомобиль поедет прямо, а какой готовится к повороту (включен указатель поворота).</w:t>
      </w:r>
    </w:p>
    <w:p w:rsidR="00B8508A" w:rsidRPr="00E073F4" w:rsidRDefault="00B8508A" w:rsidP="00B80BBF">
      <w:pPr>
        <w:rPr>
          <w:rFonts w:ascii="Times New Roman" w:hAnsi="Times New Roman"/>
          <w:color w:val="000000"/>
          <w:sz w:val="28"/>
          <w:szCs w:val="28"/>
        </w:rPr>
      </w:pPr>
      <w:r w:rsidRPr="00AB29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 слайд</w:t>
      </w:r>
      <w:r>
        <w:rPr>
          <w:rFonts w:ascii="Times New Roman" w:hAnsi="Times New Roman"/>
          <w:color w:val="000000"/>
          <w:sz w:val="28"/>
          <w:szCs w:val="28"/>
        </w:rPr>
        <w:t xml:space="preserve"> – навыки, которые формируем </w:t>
      </w:r>
    </w:p>
    <w:p w:rsidR="00B8508A" w:rsidRDefault="00B8508A" w:rsidP="00B80BBF">
      <w:pPr>
        <w:rPr>
          <w:rFonts w:ascii="Times New Roman" w:hAnsi="Times New Roman"/>
          <w:color w:val="FF0000"/>
          <w:sz w:val="28"/>
          <w:szCs w:val="28"/>
        </w:rPr>
      </w:pPr>
    </w:p>
    <w:p w:rsidR="00B8508A" w:rsidRPr="009F4B4B" w:rsidRDefault="00B8508A" w:rsidP="009F4B4B"/>
    <w:sectPr w:rsidR="00B8508A" w:rsidRPr="009F4B4B" w:rsidSect="0046316C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AE4"/>
    <w:multiLevelType w:val="hybridMultilevel"/>
    <w:tmpl w:val="729EB00A"/>
    <w:lvl w:ilvl="0" w:tplc="763A0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801223"/>
    <w:multiLevelType w:val="hybridMultilevel"/>
    <w:tmpl w:val="B2D05D22"/>
    <w:lvl w:ilvl="0" w:tplc="17905D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4B0E5C"/>
    <w:multiLevelType w:val="hybridMultilevel"/>
    <w:tmpl w:val="3B7A485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B4B"/>
    <w:rsid w:val="000B3B11"/>
    <w:rsid w:val="00144396"/>
    <w:rsid w:val="002850CA"/>
    <w:rsid w:val="00382663"/>
    <w:rsid w:val="0045489E"/>
    <w:rsid w:val="0046316C"/>
    <w:rsid w:val="004661D1"/>
    <w:rsid w:val="004A71D9"/>
    <w:rsid w:val="004C62BF"/>
    <w:rsid w:val="005B0F69"/>
    <w:rsid w:val="005D04DC"/>
    <w:rsid w:val="00655C33"/>
    <w:rsid w:val="0074067D"/>
    <w:rsid w:val="008C67CB"/>
    <w:rsid w:val="00946CEB"/>
    <w:rsid w:val="009A11A5"/>
    <w:rsid w:val="009F4B4B"/>
    <w:rsid w:val="00A10ED7"/>
    <w:rsid w:val="00AB2913"/>
    <w:rsid w:val="00B05769"/>
    <w:rsid w:val="00B076BB"/>
    <w:rsid w:val="00B40D10"/>
    <w:rsid w:val="00B80BBF"/>
    <w:rsid w:val="00B8508A"/>
    <w:rsid w:val="00BC6DD5"/>
    <w:rsid w:val="00C90634"/>
    <w:rsid w:val="00D97348"/>
    <w:rsid w:val="00D973B5"/>
    <w:rsid w:val="00DE41EC"/>
    <w:rsid w:val="00E073F4"/>
    <w:rsid w:val="00F43F42"/>
    <w:rsid w:val="00F477BC"/>
    <w:rsid w:val="00F9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4</Pages>
  <Words>950</Words>
  <Characters>5416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Job</cp:lastModifiedBy>
  <cp:revision>9</cp:revision>
  <cp:lastPrinted>2019-04-16T04:07:00Z</cp:lastPrinted>
  <dcterms:created xsi:type="dcterms:W3CDTF">2019-04-05T00:48:00Z</dcterms:created>
  <dcterms:modified xsi:type="dcterms:W3CDTF">2019-04-16T04:07:00Z</dcterms:modified>
</cp:coreProperties>
</file>